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561" w:rsidRDefault="00F94862" w:rsidP="00187561">
      <w:pPr>
        <w:spacing w:line="216" w:lineRule="auto"/>
        <w:jc w:val="right"/>
        <w:rPr>
          <w:rFonts w:ascii="Times New Roman" w:hAnsi="Times New Roman"/>
          <w:sz w:val="24"/>
          <w:szCs w:val="24"/>
        </w:rPr>
      </w:pPr>
      <w:r w:rsidRPr="00851910">
        <w:rPr>
          <w:rFonts w:ascii="Times New Roman" w:hAnsi="Times New Roman" w:cs="Times New Roman"/>
          <w:color w:val="000000"/>
        </w:rPr>
        <w:t xml:space="preserve">ПРИЛОЖЕНИЕ № </w:t>
      </w:r>
      <w:r>
        <w:rPr>
          <w:rFonts w:ascii="Times New Roman" w:hAnsi="Times New Roman" w:cs="Times New Roman"/>
          <w:color w:val="000000"/>
        </w:rPr>
        <w:t>1</w:t>
      </w:r>
      <w:r w:rsidR="00427C63">
        <w:rPr>
          <w:rFonts w:ascii="Times New Roman" w:hAnsi="Times New Roman" w:cs="Times New Roman"/>
          <w:color w:val="000000"/>
        </w:rPr>
        <w:t>3</w:t>
      </w:r>
      <w:r w:rsidRPr="00851910">
        <w:rPr>
          <w:rFonts w:ascii="Times New Roman" w:hAnsi="Times New Roman" w:cs="Times New Roman"/>
        </w:rPr>
        <w:br/>
      </w:r>
      <w:r w:rsidR="00187561">
        <w:rPr>
          <w:rFonts w:ascii="Times New Roman" w:hAnsi="Times New Roman"/>
          <w:sz w:val="24"/>
          <w:szCs w:val="24"/>
        </w:rPr>
        <w:t xml:space="preserve">к учетной политике, </w:t>
      </w:r>
    </w:p>
    <w:p w:rsidR="00187561" w:rsidRDefault="00187561" w:rsidP="00187561">
      <w:pPr>
        <w:spacing w:line="216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утвержденной распоряжением № 87 от 28.12.2023</w:t>
      </w:r>
    </w:p>
    <w:p w:rsidR="00F94862" w:rsidRPr="00851910" w:rsidRDefault="00F94862" w:rsidP="004C4E2E">
      <w:pPr>
        <w:spacing w:line="216" w:lineRule="auto"/>
        <w:jc w:val="right"/>
        <w:rPr>
          <w:rFonts w:ascii="Times New Roman" w:hAnsi="Times New Roman" w:cs="Times New Roman"/>
          <w:color w:val="000000"/>
        </w:rPr>
      </w:pPr>
    </w:p>
    <w:p w:rsidR="00157D20" w:rsidRPr="000C33C7" w:rsidRDefault="00157D20" w:rsidP="00157D20">
      <w:pPr>
        <w:spacing w:after="0"/>
        <w:ind w:firstLine="56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C33C7">
        <w:rPr>
          <w:rFonts w:ascii="Times New Roman" w:hAnsi="Times New Roman" w:cs="Times New Roman"/>
          <w:color w:val="000000"/>
          <w:sz w:val="24"/>
          <w:szCs w:val="24"/>
        </w:rPr>
        <w:t>АДМИНИСТРАЦИЯ ЧАИНСКОГО СЕЛЬСОВЕТА</w:t>
      </w:r>
    </w:p>
    <w:p w:rsidR="00157D20" w:rsidRPr="000C33C7" w:rsidRDefault="00157D20" w:rsidP="00157D20">
      <w:pPr>
        <w:spacing w:after="0"/>
        <w:ind w:firstLine="56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C33C7">
        <w:rPr>
          <w:rFonts w:ascii="Times New Roman" w:hAnsi="Times New Roman" w:cs="Times New Roman"/>
          <w:color w:val="000000"/>
          <w:sz w:val="24"/>
          <w:szCs w:val="24"/>
        </w:rPr>
        <w:t>КУПИНСКОГО РАЙОНА НОВОСИБИРСКОЙ ОБЛАСТИ</w:t>
      </w:r>
    </w:p>
    <w:p w:rsidR="00157D20" w:rsidRPr="000C33C7" w:rsidRDefault="00157D20" w:rsidP="00157D20">
      <w:pPr>
        <w:spacing w:after="0"/>
        <w:ind w:firstLine="56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C33C7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157D20" w:rsidRPr="000C33C7" w:rsidRDefault="00157D20" w:rsidP="00157D20">
      <w:pPr>
        <w:shd w:val="clear" w:color="auto" w:fill="FFFFFF"/>
        <w:spacing w:after="0" w:line="288" w:lineRule="atLeast"/>
        <w:ind w:left="115" w:hanging="115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C33C7">
        <w:rPr>
          <w:rFonts w:ascii="Times New Roman" w:hAnsi="Times New Roman" w:cs="Times New Roman"/>
          <w:color w:val="000000"/>
          <w:sz w:val="24"/>
          <w:szCs w:val="24"/>
        </w:rPr>
        <w:t>ПОСТАНОВЛЕНИЕ</w:t>
      </w:r>
    </w:p>
    <w:p w:rsidR="00157D20" w:rsidRPr="000C33C7" w:rsidRDefault="00157D20" w:rsidP="00157D20">
      <w:pPr>
        <w:shd w:val="clear" w:color="auto" w:fill="FFFFFF"/>
        <w:spacing w:after="0" w:line="288" w:lineRule="atLeast"/>
        <w:ind w:left="115" w:hanging="115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C33C7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157D20" w:rsidRPr="000C33C7" w:rsidRDefault="00157D20" w:rsidP="00157D20">
      <w:pPr>
        <w:spacing w:after="0"/>
        <w:ind w:firstLine="56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C33C7">
        <w:rPr>
          <w:rFonts w:ascii="Times New Roman" w:hAnsi="Times New Roman" w:cs="Times New Roman"/>
          <w:color w:val="000000"/>
          <w:sz w:val="24"/>
          <w:szCs w:val="24"/>
        </w:rPr>
        <w:t>2</w:t>
      </w:r>
      <w:r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0C33C7">
        <w:rPr>
          <w:rFonts w:ascii="Times New Roman" w:hAnsi="Times New Roman" w:cs="Times New Roman"/>
          <w:color w:val="000000"/>
          <w:sz w:val="24"/>
          <w:szCs w:val="24"/>
        </w:rPr>
        <w:t xml:space="preserve">.12.2023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</w:t>
      </w:r>
      <w:r w:rsidRPr="000C33C7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№ </w:t>
      </w:r>
      <w:r>
        <w:rPr>
          <w:rFonts w:ascii="Times New Roman" w:hAnsi="Times New Roman" w:cs="Times New Roman"/>
          <w:color w:val="000000"/>
          <w:sz w:val="24"/>
          <w:szCs w:val="24"/>
        </w:rPr>
        <w:t>92</w:t>
      </w:r>
    </w:p>
    <w:p w:rsidR="00157D20" w:rsidRDefault="00157D20" w:rsidP="00157D20">
      <w:pPr>
        <w:spacing w:after="0"/>
        <w:jc w:val="center"/>
        <w:rPr>
          <w:sz w:val="32"/>
          <w:szCs w:val="32"/>
        </w:rPr>
      </w:pPr>
      <w:r w:rsidRPr="000C33C7">
        <w:rPr>
          <w:rFonts w:ascii="Times New Roman" w:hAnsi="Times New Roman" w:cs="Times New Roman"/>
          <w:color w:val="000000"/>
          <w:sz w:val="24"/>
          <w:szCs w:val="24"/>
        </w:rPr>
        <w:t>с. Чаинка</w:t>
      </w:r>
    </w:p>
    <w:p w:rsidR="00157D20" w:rsidRDefault="00157D20" w:rsidP="00157D20">
      <w:pPr>
        <w:jc w:val="right"/>
        <w:rPr>
          <w:rFonts w:ascii="Times New Roman" w:hAnsi="Times New Roman" w:cs="Times New Roman"/>
          <w:color w:val="000000"/>
        </w:rPr>
      </w:pPr>
    </w:p>
    <w:p w:rsidR="00157D20" w:rsidRPr="002F3EE9" w:rsidRDefault="00157D20" w:rsidP="00157D20">
      <w:pPr>
        <w:pBdr>
          <w:top w:val="none" w:sz="0" w:space="0" w:color="222222"/>
          <w:left w:val="none" w:sz="0" w:space="0" w:color="222222"/>
          <w:bottom w:val="single" w:sz="0" w:space="8" w:color="CCCCCC"/>
          <w:right w:val="none" w:sz="0" w:space="0" w:color="222222"/>
        </w:pBdr>
        <w:spacing w:after="0" w:line="0" w:lineRule="atLeast"/>
        <w:jc w:val="center"/>
        <w:rPr>
          <w:rFonts w:ascii="Times New Roman" w:hAnsi="Times New Roman" w:cs="Times New Roman"/>
          <w:b/>
          <w:color w:val="000000"/>
        </w:rPr>
      </w:pPr>
      <w:r w:rsidRPr="002F3EE9">
        <w:rPr>
          <w:rFonts w:ascii="Times New Roman" w:hAnsi="Times New Roman" w:cs="Times New Roman"/>
          <w:b/>
          <w:color w:val="000000"/>
        </w:rPr>
        <w:t xml:space="preserve">Об утверждении </w:t>
      </w:r>
      <w:r>
        <w:rPr>
          <w:rFonts w:ascii="Times New Roman" w:hAnsi="Times New Roman" w:cs="Times New Roman"/>
          <w:b/>
          <w:color w:val="000000"/>
        </w:rPr>
        <w:t xml:space="preserve">Положения о </w:t>
      </w:r>
      <w:r w:rsidRPr="002F3EE9">
        <w:rPr>
          <w:rFonts w:ascii="Times New Roman" w:hAnsi="Times New Roman" w:cs="Times New Roman"/>
          <w:b/>
          <w:color w:val="000000"/>
        </w:rPr>
        <w:t xml:space="preserve"> </w:t>
      </w:r>
      <w:r w:rsidRPr="002F3EE9">
        <w:rPr>
          <w:rFonts w:ascii="Times New Roman" w:hAnsi="Times New Roman" w:cs="Times New Roman"/>
          <w:b/>
        </w:rPr>
        <w:t>признани</w:t>
      </w:r>
      <w:r>
        <w:rPr>
          <w:rFonts w:ascii="Times New Roman" w:hAnsi="Times New Roman" w:cs="Times New Roman"/>
          <w:b/>
        </w:rPr>
        <w:t>и</w:t>
      </w:r>
      <w:r w:rsidRPr="002F3EE9">
        <w:rPr>
          <w:rFonts w:ascii="Times New Roman" w:hAnsi="Times New Roman" w:cs="Times New Roman"/>
          <w:b/>
        </w:rPr>
        <w:t xml:space="preserve"> кредиторской задолженности невостребованной</w:t>
      </w:r>
    </w:p>
    <w:p w:rsidR="00157D20" w:rsidRDefault="00157D20" w:rsidP="00157D20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</w:rPr>
        <w:t xml:space="preserve">В </w:t>
      </w:r>
      <w:r w:rsidRPr="00851910">
        <w:rPr>
          <w:rFonts w:ascii="Times New Roman" w:hAnsi="Times New Roman" w:cs="Times New Roman"/>
          <w:color w:val="000000"/>
        </w:rPr>
        <w:t xml:space="preserve"> соответствии с Гражданским кодексом, Законом от 06.12.2011 № 402-ФЗ «О бухгалтерском учете», приказом Минфина России от 01.12.2010 № 157н</w:t>
      </w:r>
      <w:r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Arial" w:hAnsi="Arial" w:cs="Arial"/>
          <w:color w:val="483B3F"/>
          <w:sz w:val="15"/>
          <w:szCs w:val="15"/>
          <w:shd w:val="clear" w:color="auto" w:fill="FFFFFF"/>
        </w:rPr>
        <w:t>"</w:t>
      </w:r>
      <w:r w:rsidRPr="00B57567">
        <w:rPr>
          <w:rFonts w:ascii="Times New Roman" w:hAnsi="Times New Roman" w:cs="Times New Roman"/>
          <w:sz w:val="24"/>
          <w:szCs w:val="24"/>
          <w:shd w:val="clear" w:color="auto" w:fill="FFFFFF"/>
        </w:rPr>
        <w:t>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применению" (с изменениями и дополнениями)</w:t>
      </w:r>
    </w:p>
    <w:p w:rsidR="00157D20" w:rsidRDefault="00157D20" w:rsidP="00157D20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ПОСТАНОВЛЯЕТ:</w:t>
      </w:r>
    </w:p>
    <w:p w:rsidR="00157D20" w:rsidRDefault="00157D20" w:rsidP="00157D20">
      <w:pPr>
        <w:pStyle w:val="a3"/>
        <w:numPr>
          <w:ilvl w:val="0"/>
          <w:numId w:val="6"/>
        </w:numPr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Утвердить прилагаемое Положение признания кредиторской задолженности невостребованной.</w:t>
      </w:r>
    </w:p>
    <w:p w:rsidR="00157D20" w:rsidRPr="000B29F8" w:rsidRDefault="00157D20" w:rsidP="00157D2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B29F8">
        <w:rPr>
          <w:rFonts w:ascii="Times New Roman" w:hAnsi="Times New Roman" w:cs="Times New Roman"/>
          <w:sz w:val="24"/>
          <w:szCs w:val="24"/>
        </w:rPr>
        <w:t xml:space="preserve">            2. Опубликовать настоящее постановление в периодическом печатном издании «Муниципальные ведомости» и разместить на официальном сайте органа местного самоуправления администрации Чаинского сельсовета Купинского района Новосибирской области в информационно-телекоммуникационной сети «Интернет».</w:t>
      </w:r>
    </w:p>
    <w:p w:rsidR="00157D20" w:rsidRPr="000B29F8" w:rsidRDefault="00157D20" w:rsidP="00157D20">
      <w:pPr>
        <w:autoSpaceDE w:val="0"/>
        <w:autoSpaceDN w:val="0"/>
        <w:adjustRightInd w:val="0"/>
        <w:spacing w:after="0"/>
        <w:ind w:left="708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0B29F8">
        <w:rPr>
          <w:rFonts w:ascii="Times New Roman" w:hAnsi="Times New Roman" w:cs="Times New Roman"/>
          <w:color w:val="000000"/>
          <w:sz w:val="24"/>
          <w:szCs w:val="24"/>
        </w:rPr>
        <w:t>3. Контроль за исполнением настоящего постановления оставляю за собой</w:t>
      </w:r>
      <w:r w:rsidRPr="000B29F8">
        <w:rPr>
          <w:rFonts w:ascii="Times New Roman" w:hAnsi="Times New Roman" w:cs="Times New Roman"/>
          <w:i/>
          <w:color w:val="000000"/>
          <w:sz w:val="24"/>
          <w:szCs w:val="24"/>
        </w:rPr>
        <w:t>.</w:t>
      </w:r>
    </w:p>
    <w:p w:rsidR="00157D20" w:rsidRPr="000B29F8" w:rsidRDefault="00157D20" w:rsidP="00157D20">
      <w:pPr>
        <w:spacing w:after="0"/>
        <w:ind w:left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57D20" w:rsidRPr="000B29F8" w:rsidRDefault="00157D20" w:rsidP="00157D2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B29F8">
        <w:rPr>
          <w:rFonts w:ascii="Times New Roman" w:hAnsi="Times New Roman" w:cs="Times New Roman"/>
          <w:color w:val="000000"/>
          <w:sz w:val="24"/>
          <w:szCs w:val="24"/>
        </w:rPr>
        <w:t>Глава Чаинского сельсовета</w:t>
      </w:r>
    </w:p>
    <w:p w:rsidR="00157D20" w:rsidRPr="000B29F8" w:rsidRDefault="00157D20" w:rsidP="00157D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B29F8">
        <w:rPr>
          <w:rFonts w:ascii="Times New Roman" w:hAnsi="Times New Roman" w:cs="Times New Roman"/>
          <w:color w:val="000000"/>
          <w:sz w:val="24"/>
          <w:szCs w:val="24"/>
        </w:rPr>
        <w:t xml:space="preserve">Купинского района Новосибирской области                             </w:t>
      </w:r>
      <w:r w:rsidRPr="000B29F8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B29F8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B29F8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С.Н.Литко</w:t>
      </w:r>
    </w:p>
    <w:p w:rsidR="00157D20" w:rsidRPr="000B29F8" w:rsidRDefault="00157D20" w:rsidP="00157D20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157D20" w:rsidRDefault="00157D20" w:rsidP="00157D20">
      <w:pPr>
        <w:jc w:val="right"/>
        <w:rPr>
          <w:rFonts w:ascii="Times New Roman" w:hAnsi="Times New Roman" w:cs="Times New Roman"/>
          <w:color w:val="000000"/>
        </w:rPr>
      </w:pPr>
    </w:p>
    <w:p w:rsidR="00157D20" w:rsidRDefault="00157D20" w:rsidP="00157D20">
      <w:pPr>
        <w:jc w:val="right"/>
        <w:rPr>
          <w:rFonts w:ascii="Times New Roman" w:hAnsi="Times New Roman" w:cs="Times New Roman"/>
          <w:color w:val="000000"/>
        </w:rPr>
      </w:pPr>
    </w:p>
    <w:p w:rsidR="00157D20" w:rsidRDefault="00157D20" w:rsidP="00157D20">
      <w:pPr>
        <w:jc w:val="right"/>
        <w:rPr>
          <w:rFonts w:ascii="Times New Roman" w:hAnsi="Times New Roman" w:cs="Times New Roman"/>
          <w:color w:val="000000"/>
        </w:rPr>
      </w:pPr>
    </w:p>
    <w:p w:rsidR="00157D20" w:rsidRDefault="00157D20" w:rsidP="00157D20">
      <w:pPr>
        <w:jc w:val="right"/>
        <w:rPr>
          <w:rFonts w:ascii="Times New Roman" w:hAnsi="Times New Roman" w:cs="Times New Roman"/>
          <w:color w:val="000000"/>
        </w:rPr>
      </w:pPr>
    </w:p>
    <w:p w:rsidR="00157D20" w:rsidRDefault="00157D20" w:rsidP="00157D20">
      <w:pPr>
        <w:jc w:val="right"/>
        <w:rPr>
          <w:rFonts w:ascii="Times New Roman" w:hAnsi="Times New Roman" w:cs="Times New Roman"/>
          <w:color w:val="000000"/>
        </w:rPr>
      </w:pPr>
    </w:p>
    <w:p w:rsidR="00157D20" w:rsidRDefault="00157D20" w:rsidP="00157D20">
      <w:pPr>
        <w:jc w:val="right"/>
        <w:rPr>
          <w:rFonts w:ascii="Times New Roman" w:hAnsi="Times New Roman" w:cs="Times New Roman"/>
          <w:color w:val="000000"/>
        </w:rPr>
      </w:pPr>
    </w:p>
    <w:p w:rsidR="00157D20" w:rsidRDefault="00157D20" w:rsidP="00157D20">
      <w:pPr>
        <w:jc w:val="right"/>
        <w:rPr>
          <w:rFonts w:ascii="Times New Roman" w:hAnsi="Times New Roman" w:cs="Times New Roman"/>
          <w:color w:val="000000"/>
        </w:rPr>
      </w:pPr>
    </w:p>
    <w:p w:rsidR="00157D20" w:rsidRDefault="00157D20" w:rsidP="00157D20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lastRenderedPageBreak/>
        <w:t>П</w:t>
      </w:r>
      <w:r w:rsidRPr="00851910">
        <w:rPr>
          <w:rFonts w:ascii="Times New Roman" w:hAnsi="Times New Roman" w:cs="Times New Roman"/>
          <w:color w:val="000000"/>
        </w:rPr>
        <w:t xml:space="preserve">РИЛОЖЕНИЕ </w:t>
      </w:r>
      <w:r w:rsidRPr="00851910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постановлению </w:t>
      </w:r>
    </w:p>
    <w:p w:rsidR="00157D20" w:rsidRPr="000710E6" w:rsidRDefault="00157D20" w:rsidP="00157D20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28.12.2023 № 92</w:t>
      </w:r>
    </w:p>
    <w:p w:rsidR="00157D20" w:rsidRPr="00851910" w:rsidRDefault="00157D20" w:rsidP="00157D20">
      <w:pPr>
        <w:jc w:val="right"/>
        <w:rPr>
          <w:rFonts w:ascii="Times New Roman" w:hAnsi="Times New Roman" w:cs="Times New Roman"/>
          <w:color w:val="000000"/>
        </w:rPr>
      </w:pPr>
    </w:p>
    <w:p w:rsidR="00157D20" w:rsidRPr="00851910" w:rsidRDefault="00157D20" w:rsidP="00157D20">
      <w:pPr>
        <w:pBdr>
          <w:top w:val="none" w:sz="0" w:space="0" w:color="222222"/>
          <w:left w:val="none" w:sz="0" w:space="0" w:color="222222"/>
          <w:bottom w:val="single" w:sz="0" w:space="8" w:color="CCCCCC"/>
          <w:right w:val="none" w:sz="0" w:space="0" w:color="222222"/>
        </w:pBdr>
        <w:spacing w:after="0" w:line="0" w:lineRule="atLeast"/>
        <w:jc w:val="center"/>
        <w:rPr>
          <w:rFonts w:ascii="Times New Roman" w:hAnsi="Times New Roman" w:cs="Times New Roman"/>
          <w:b/>
          <w:color w:val="222222"/>
        </w:rPr>
      </w:pPr>
      <w:r>
        <w:rPr>
          <w:rFonts w:ascii="Times New Roman" w:hAnsi="Times New Roman" w:cs="Times New Roman"/>
          <w:b/>
          <w:color w:val="222222"/>
        </w:rPr>
        <w:t>Положение о</w:t>
      </w:r>
      <w:r w:rsidRPr="00851910">
        <w:rPr>
          <w:rFonts w:ascii="Times New Roman" w:hAnsi="Times New Roman" w:cs="Times New Roman"/>
          <w:b/>
          <w:color w:val="222222"/>
        </w:rPr>
        <w:t xml:space="preserve"> признании кредиторской задолженности невостребованной</w:t>
      </w:r>
    </w:p>
    <w:p w:rsidR="00157D20" w:rsidRPr="00851910" w:rsidRDefault="00157D20" w:rsidP="00157D20">
      <w:pPr>
        <w:spacing w:before="240" w:after="0" w:line="600" w:lineRule="atLeast"/>
        <w:jc w:val="both"/>
        <w:rPr>
          <w:rFonts w:ascii="Times New Roman" w:hAnsi="Times New Roman" w:cs="Times New Roman"/>
          <w:b/>
          <w:bCs/>
          <w:color w:val="252525"/>
          <w:spacing w:val="-2"/>
        </w:rPr>
      </w:pPr>
      <w:r w:rsidRPr="00851910">
        <w:rPr>
          <w:rFonts w:ascii="Times New Roman" w:hAnsi="Times New Roman" w:cs="Times New Roman"/>
          <w:b/>
          <w:bCs/>
          <w:color w:val="252525"/>
          <w:spacing w:val="-2"/>
        </w:rPr>
        <w:t>1. Общие положения</w:t>
      </w:r>
    </w:p>
    <w:p w:rsidR="00157D20" w:rsidRPr="00851910" w:rsidRDefault="00157D20" w:rsidP="00157D20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1.1. Настоящее Положение разработано в соответствии с Гражданским кодексом, Законом от 06.12.2011 № 402-ФЗ «О бухгалтерском учете», приказом Минфина России от 01.12.2010 № 157н.</w:t>
      </w:r>
    </w:p>
    <w:p w:rsidR="00157D20" w:rsidRPr="00851910" w:rsidRDefault="00157D20" w:rsidP="00157D20">
      <w:pPr>
        <w:spacing w:after="0"/>
        <w:jc w:val="both"/>
        <w:rPr>
          <w:rFonts w:ascii="Times New Roman" w:hAnsi="Times New Roman" w:cs="Times New Roman"/>
          <w:color w:val="000000"/>
        </w:rPr>
      </w:pPr>
    </w:p>
    <w:p w:rsidR="00157D20" w:rsidRPr="00851910" w:rsidRDefault="00157D20" w:rsidP="00157D20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 xml:space="preserve">1.2. Положение устанавливает правила и условия признания кредиторской </w:t>
      </w:r>
      <w:r w:rsidRPr="00F94862">
        <w:rPr>
          <w:rFonts w:ascii="Times New Roman" w:hAnsi="Times New Roman" w:cs="Times New Roman"/>
        </w:rPr>
        <w:t>задолженности учреждения невостребованной</w:t>
      </w:r>
      <w:r w:rsidRPr="00851910">
        <w:rPr>
          <w:rFonts w:ascii="Times New Roman" w:hAnsi="Times New Roman" w:cs="Times New Roman"/>
          <w:color w:val="000000"/>
        </w:rPr>
        <w:t xml:space="preserve"> кредиторами с целью списания с балансового или забалансового учета.</w:t>
      </w:r>
    </w:p>
    <w:p w:rsidR="00157D20" w:rsidRPr="00851910" w:rsidRDefault="00157D20" w:rsidP="00157D20">
      <w:pPr>
        <w:spacing w:after="0"/>
        <w:jc w:val="both"/>
        <w:rPr>
          <w:rFonts w:ascii="Times New Roman" w:hAnsi="Times New Roman" w:cs="Times New Roman"/>
          <w:color w:val="000000"/>
        </w:rPr>
      </w:pPr>
    </w:p>
    <w:p w:rsidR="00157D20" w:rsidRPr="00851910" w:rsidRDefault="00157D20" w:rsidP="00157D20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 xml:space="preserve">1.3. Решение о признании кредиторской задолженности невостребованной принимает комиссия </w:t>
      </w:r>
      <w:r w:rsidRPr="00F94862">
        <w:rPr>
          <w:rFonts w:ascii="Times New Roman" w:hAnsi="Times New Roman" w:cs="Times New Roman"/>
        </w:rPr>
        <w:t>учреждения по поступлению</w:t>
      </w:r>
      <w:r w:rsidRPr="00851910">
        <w:rPr>
          <w:rFonts w:ascii="Times New Roman" w:hAnsi="Times New Roman" w:cs="Times New Roman"/>
          <w:color w:val="000000"/>
        </w:rPr>
        <w:t xml:space="preserve"> и выбытию активов.</w:t>
      </w:r>
    </w:p>
    <w:p w:rsidR="00157D20" w:rsidRPr="00851910" w:rsidRDefault="00157D20" w:rsidP="00157D20">
      <w:pPr>
        <w:spacing w:before="240" w:after="0" w:line="600" w:lineRule="atLeast"/>
        <w:jc w:val="both"/>
        <w:rPr>
          <w:rFonts w:ascii="Times New Roman" w:hAnsi="Times New Roman" w:cs="Times New Roman"/>
          <w:b/>
          <w:bCs/>
          <w:color w:val="252525"/>
          <w:spacing w:val="-2"/>
        </w:rPr>
      </w:pPr>
      <w:r w:rsidRPr="00851910">
        <w:rPr>
          <w:rFonts w:ascii="Times New Roman" w:hAnsi="Times New Roman" w:cs="Times New Roman"/>
          <w:b/>
          <w:bCs/>
          <w:color w:val="252525"/>
          <w:spacing w:val="-2"/>
        </w:rPr>
        <w:t>2. Критерии признания кредиторской задолженности невостребованной кредиторами</w:t>
      </w:r>
    </w:p>
    <w:p w:rsidR="00157D20" w:rsidRPr="00851910" w:rsidRDefault="00157D20" w:rsidP="00157D20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2.1. Невостребованной признается просроченная кредиторская задолженность:</w:t>
      </w:r>
    </w:p>
    <w:p w:rsidR="00157D20" w:rsidRPr="00851910" w:rsidRDefault="00157D20" w:rsidP="00157D20">
      <w:pPr>
        <w:numPr>
          <w:ilvl w:val="0"/>
          <w:numId w:val="1"/>
        </w:numPr>
        <w:spacing w:before="100" w:beforeAutospacing="1" w:after="0" w:line="24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в отношении которой кредитор не предъявил требования;</w:t>
      </w:r>
    </w:p>
    <w:p w:rsidR="00157D20" w:rsidRPr="00851910" w:rsidRDefault="00157D20" w:rsidP="00157D20">
      <w:pPr>
        <w:numPr>
          <w:ilvl w:val="0"/>
          <w:numId w:val="1"/>
        </w:numPr>
        <w:spacing w:before="100" w:beforeAutospacing="1" w:after="0" w:line="240" w:lineRule="auto"/>
        <w:ind w:left="780" w:right="180"/>
        <w:jc w:val="both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которая носит заявительный характер, при этом кредитор не подтвердил задолженность по результатам инвентаризации.</w:t>
      </w:r>
    </w:p>
    <w:p w:rsidR="00157D20" w:rsidRPr="00851910" w:rsidRDefault="00157D20" w:rsidP="00157D20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2.2. Основанием для признания кредиторской задолженности невостребованной является:</w:t>
      </w:r>
    </w:p>
    <w:p w:rsidR="00157D20" w:rsidRPr="00851910" w:rsidRDefault="00157D20" w:rsidP="00157D20">
      <w:pPr>
        <w:numPr>
          <w:ilvl w:val="0"/>
          <w:numId w:val="2"/>
        </w:numPr>
        <w:spacing w:before="100" w:beforeAutospacing="1" w:after="0" w:line="24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истечение срока исковой давности (ст. 196 ГК РФ);</w:t>
      </w:r>
    </w:p>
    <w:p w:rsidR="00157D20" w:rsidRPr="00851910" w:rsidRDefault="00157D20" w:rsidP="00157D20">
      <w:pPr>
        <w:numPr>
          <w:ilvl w:val="0"/>
          <w:numId w:val="2"/>
        </w:numPr>
        <w:spacing w:before="100" w:beforeAutospacing="1" w:after="0" w:line="24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прекращение обязательства вследствие невозможности его исполнения в соответствии с гражданским законодательством (ст. 416 ГК РФ);</w:t>
      </w:r>
    </w:p>
    <w:p w:rsidR="00157D20" w:rsidRPr="00851910" w:rsidRDefault="00157D20" w:rsidP="00157D20">
      <w:pPr>
        <w:numPr>
          <w:ilvl w:val="0"/>
          <w:numId w:val="2"/>
        </w:numPr>
        <w:spacing w:before="100" w:beforeAutospacing="1" w:after="0" w:line="24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прекращение обязательства на основании акта государственного органа (ст. 417 ГК РФ);</w:t>
      </w:r>
    </w:p>
    <w:p w:rsidR="00157D20" w:rsidRPr="00851910" w:rsidRDefault="00157D20" w:rsidP="00157D20">
      <w:pPr>
        <w:numPr>
          <w:ilvl w:val="0"/>
          <w:numId w:val="2"/>
        </w:numPr>
        <w:spacing w:before="100" w:beforeAutospacing="1" w:after="0" w:line="240" w:lineRule="auto"/>
        <w:ind w:left="780" w:right="180"/>
        <w:jc w:val="both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ликвидация юридического лица или смерть гражданина (ст. 419 ГК РФ).</w:t>
      </w:r>
    </w:p>
    <w:p w:rsidR="00157D20" w:rsidRPr="00851910" w:rsidRDefault="00157D20" w:rsidP="00157D20">
      <w:pPr>
        <w:spacing w:before="240" w:after="0" w:line="600" w:lineRule="atLeast"/>
        <w:jc w:val="both"/>
        <w:rPr>
          <w:rFonts w:ascii="Times New Roman" w:hAnsi="Times New Roman" w:cs="Times New Roman"/>
          <w:b/>
          <w:bCs/>
          <w:color w:val="252525"/>
          <w:spacing w:val="-2"/>
        </w:rPr>
      </w:pPr>
      <w:r w:rsidRPr="00851910">
        <w:rPr>
          <w:rFonts w:ascii="Times New Roman" w:hAnsi="Times New Roman" w:cs="Times New Roman"/>
          <w:b/>
          <w:bCs/>
          <w:color w:val="252525"/>
          <w:spacing w:val="-2"/>
        </w:rPr>
        <w:t>3. Порядок признания кредиторской задолженности невостребованной</w:t>
      </w:r>
    </w:p>
    <w:p w:rsidR="00157D20" w:rsidRPr="00851910" w:rsidRDefault="00157D20" w:rsidP="00157D20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3.1. Комиссия принимает решение о признании кредиторской задолженности на основании служебной записки главного бухгалтера либо результатов инвентаризации кредиторской задолженности – Акта о результатах инвентаризации (ф</w:t>
      </w:r>
      <w:r w:rsidRPr="00F94862">
        <w:rPr>
          <w:rFonts w:ascii="Times New Roman" w:hAnsi="Times New Roman" w:cs="Times New Roman"/>
          <w:color w:val="000000"/>
        </w:rPr>
        <w:t>. 0510463) и данных</w:t>
      </w:r>
      <w:r w:rsidRPr="00851910">
        <w:rPr>
          <w:rFonts w:ascii="Times New Roman" w:hAnsi="Times New Roman" w:cs="Times New Roman"/>
          <w:color w:val="000000"/>
        </w:rPr>
        <w:t xml:space="preserve"> соответствующих инвентаризационных описей.</w:t>
      </w:r>
    </w:p>
    <w:p w:rsidR="00157D20" w:rsidRPr="00851910" w:rsidRDefault="00157D20" w:rsidP="00157D20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Срок для принятия решения – не позднее одного рабочего дня после поступления служебной записки либо Акта о результатах инвентаризации (ф</w:t>
      </w:r>
      <w:r w:rsidRPr="00F94862">
        <w:rPr>
          <w:rFonts w:ascii="Times New Roman" w:hAnsi="Times New Roman" w:cs="Times New Roman"/>
          <w:color w:val="000000"/>
        </w:rPr>
        <w:t>. 0510463).</w:t>
      </w:r>
    </w:p>
    <w:p w:rsidR="00157D20" w:rsidRPr="00851910" w:rsidRDefault="00157D20" w:rsidP="00157D20">
      <w:pPr>
        <w:spacing w:after="0"/>
        <w:jc w:val="both"/>
        <w:rPr>
          <w:rFonts w:ascii="Times New Roman" w:hAnsi="Times New Roman" w:cs="Times New Roman"/>
          <w:color w:val="000000"/>
        </w:rPr>
      </w:pPr>
    </w:p>
    <w:p w:rsidR="00157D20" w:rsidRPr="00851910" w:rsidRDefault="00157D20" w:rsidP="00157D20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3.2. Комиссия может признать кредиторскую задолженность невостребованной или отказать в признании. Для этого комиссия проводит анализ документов, указанных в пункте 3.3 настоящего Положения.</w:t>
      </w:r>
    </w:p>
    <w:p w:rsidR="00157D20" w:rsidRPr="00851910" w:rsidRDefault="00157D20" w:rsidP="00157D20">
      <w:pPr>
        <w:spacing w:after="0"/>
        <w:jc w:val="both"/>
        <w:rPr>
          <w:rFonts w:ascii="Times New Roman" w:hAnsi="Times New Roman" w:cs="Times New Roman"/>
          <w:color w:val="000000"/>
        </w:rPr>
      </w:pPr>
    </w:p>
    <w:p w:rsidR="00157D20" w:rsidRPr="00851910" w:rsidRDefault="00157D20" w:rsidP="00157D20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3.3. Для признания кредиторской задолженности невостребованной необходимы следующие документы:</w:t>
      </w:r>
    </w:p>
    <w:p w:rsidR="00157D20" w:rsidRPr="00851910" w:rsidRDefault="00157D20" w:rsidP="00157D20">
      <w:pPr>
        <w:numPr>
          <w:ilvl w:val="0"/>
          <w:numId w:val="3"/>
        </w:numPr>
        <w:spacing w:before="100" w:beforeAutospacing="1" w:after="0" w:line="24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документ, содержащий сведения из ЕГРЮЛ о ликвидации юридического лица или об отсутствии сведений о юридическом лице в ЕГРЮЛ. Сведения проверяются на сайте egrul.nalog.ru;</w:t>
      </w:r>
    </w:p>
    <w:p w:rsidR="00157D20" w:rsidRPr="00851910" w:rsidRDefault="00157D20" w:rsidP="00157D20">
      <w:pPr>
        <w:numPr>
          <w:ilvl w:val="0"/>
          <w:numId w:val="3"/>
        </w:numPr>
        <w:spacing w:before="100" w:beforeAutospacing="1" w:after="0" w:line="24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lastRenderedPageBreak/>
        <w:t>документ, содержащий сведения из ЕГРИП о прекращении деятельности индивидуального предпринимателя или об отсутствии сведений об индивидуальном предпринимателе в ЕГРИП. Сведения проверяются на сайте egrul.nalog.ru;</w:t>
      </w:r>
    </w:p>
    <w:p w:rsidR="00157D20" w:rsidRPr="00851910" w:rsidRDefault="00157D20" w:rsidP="00157D20">
      <w:pPr>
        <w:numPr>
          <w:ilvl w:val="0"/>
          <w:numId w:val="3"/>
        </w:numPr>
        <w:spacing w:before="100" w:beforeAutospacing="1" w:after="0" w:line="24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копия свидетельства о смерти гражданина (справка из отдела ЗАГС) или копия судебного решения об объявлении физического лица (индивидуального предпринимателя) умершим или о признании его безвестно отсутствующим;</w:t>
      </w:r>
    </w:p>
    <w:p w:rsidR="00157D20" w:rsidRPr="00851910" w:rsidRDefault="00157D20" w:rsidP="00157D20">
      <w:pPr>
        <w:numPr>
          <w:ilvl w:val="0"/>
          <w:numId w:val="3"/>
        </w:numPr>
        <w:spacing w:before="100" w:beforeAutospacing="1" w:after="0" w:line="24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копия постановления о прекращении исполнительного производства;</w:t>
      </w:r>
    </w:p>
    <w:p w:rsidR="00157D20" w:rsidRPr="00851910" w:rsidRDefault="00157D20" w:rsidP="00157D20">
      <w:pPr>
        <w:numPr>
          <w:ilvl w:val="0"/>
          <w:numId w:val="3"/>
        </w:numPr>
        <w:spacing w:before="100" w:beforeAutospacing="1" w:after="0" w:line="24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документы, подтверждающие истечение срока исковой давности (договоры, платежные документы, товарные накладные, акты выполненных работ (оказанных услуг), акты инвентаризации, другие документы);</w:t>
      </w:r>
    </w:p>
    <w:p w:rsidR="00157D20" w:rsidRPr="00851910" w:rsidRDefault="00157D20" w:rsidP="00157D20">
      <w:pPr>
        <w:numPr>
          <w:ilvl w:val="0"/>
          <w:numId w:val="3"/>
        </w:numPr>
        <w:spacing w:before="100" w:beforeAutospacing="1" w:after="0" w:line="24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копия акта государственного органа или органа местного самоуправления, вследствие которого исполнение обязательства становится невозможным полностью или частично;</w:t>
      </w:r>
    </w:p>
    <w:p w:rsidR="00157D20" w:rsidRPr="00851910" w:rsidRDefault="00157D20" w:rsidP="00157D20">
      <w:pPr>
        <w:numPr>
          <w:ilvl w:val="0"/>
          <w:numId w:val="3"/>
        </w:numPr>
        <w:spacing w:before="100" w:beforeAutospacing="1" w:after="0" w:line="240" w:lineRule="auto"/>
        <w:ind w:left="780" w:right="180"/>
        <w:jc w:val="both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документ, содержащий сведения уполномоченного органа о наступлении чрезвычайных или других непредвиденных обстоятельств.</w:t>
      </w:r>
    </w:p>
    <w:p w:rsidR="00157D20" w:rsidRPr="00851910" w:rsidRDefault="00157D20" w:rsidP="00157D20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3.4. Решение комиссии оформляется в Решении о списании задолженности, невостребованной кредиторами (ф. 0510437).</w:t>
      </w:r>
    </w:p>
    <w:p w:rsidR="00157D20" w:rsidRPr="00851910" w:rsidRDefault="00157D20" w:rsidP="00157D20">
      <w:pPr>
        <w:spacing w:after="0"/>
        <w:jc w:val="both"/>
        <w:rPr>
          <w:rFonts w:ascii="Times New Roman" w:hAnsi="Times New Roman" w:cs="Times New Roman"/>
          <w:color w:val="000000"/>
        </w:rPr>
      </w:pPr>
    </w:p>
    <w:p w:rsidR="00157D20" w:rsidRPr="00851910" w:rsidRDefault="00157D20" w:rsidP="00157D20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3.5. На основании Решения (ф. 0510437) задолженность списывается с балансовых счетов:</w:t>
      </w:r>
    </w:p>
    <w:p w:rsidR="00157D20" w:rsidRPr="00851910" w:rsidRDefault="00157D20" w:rsidP="00157D20">
      <w:pPr>
        <w:numPr>
          <w:ilvl w:val="0"/>
          <w:numId w:val="4"/>
        </w:numPr>
        <w:spacing w:before="100" w:beforeAutospacing="1" w:after="0" w:line="24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окончательно – если кредитор исключен из ЕГРЮЛ/ЕГРИП. Если кредитор является физическим лицом, задолженность списывается окончательно в случае его смерти при отсутствии претензий наследников;</w:t>
      </w:r>
    </w:p>
    <w:p w:rsidR="00157D20" w:rsidRPr="00851910" w:rsidRDefault="00157D20" w:rsidP="00157D20">
      <w:pPr>
        <w:numPr>
          <w:ilvl w:val="0"/>
          <w:numId w:val="4"/>
        </w:numPr>
        <w:spacing w:before="100" w:beforeAutospacing="1" w:after="0" w:line="240" w:lineRule="auto"/>
        <w:ind w:left="780" w:right="180"/>
        <w:jc w:val="both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на забалансовый счет 20 «Задолженность, невостребованная кредиторами» – в остальных случаях признания задолженности невостребованной.</w:t>
      </w:r>
    </w:p>
    <w:p w:rsidR="00157D20" w:rsidRPr="00851910" w:rsidRDefault="00157D20" w:rsidP="00157D20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3.6. С забалансового счета 20 задолженность списывается в следующих случаях:</w:t>
      </w:r>
    </w:p>
    <w:p w:rsidR="00157D20" w:rsidRPr="00851910" w:rsidRDefault="00157D20" w:rsidP="00157D20">
      <w:pPr>
        <w:numPr>
          <w:ilvl w:val="0"/>
          <w:numId w:val="5"/>
        </w:numPr>
        <w:spacing w:before="100" w:beforeAutospacing="1" w:after="0" w:line="240" w:lineRule="auto"/>
        <w:ind w:left="780" w:right="180"/>
        <w:contextualSpacing/>
        <w:jc w:val="both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по завершении срока возможного возобновления процедуры взыскания задолженности – согласно действующему законодательству;</w:t>
      </w:r>
    </w:p>
    <w:p w:rsidR="00157D20" w:rsidRPr="00851910" w:rsidRDefault="00157D20" w:rsidP="00157D20">
      <w:pPr>
        <w:numPr>
          <w:ilvl w:val="0"/>
          <w:numId w:val="5"/>
        </w:numPr>
        <w:spacing w:before="100" w:beforeAutospacing="1" w:after="0" w:line="240" w:lineRule="auto"/>
        <w:ind w:left="780" w:right="180"/>
        <w:jc w:val="both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при наличии документов, подтверждающих прекращение обязательства в связи со смертью (ликвидацией) контрагента.</w:t>
      </w:r>
    </w:p>
    <w:p w:rsidR="00157D20" w:rsidRPr="00851910" w:rsidRDefault="00157D20" w:rsidP="00157D20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851910">
        <w:rPr>
          <w:rFonts w:ascii="Times New Roman" w:hAnsi="Times New Roman" w:cs="Times New Roman"/>
          <w:color w:val="000000"/>
        </w:rPr>
        <w:t>Основание – Решение о списании задолженности, невостребованной кредиторами (ф. 0510437).</w:t>
      </w:r>
    </w:p>
    <w:p w:rsidR="00157D20" w:rsidRPr="00851910" w:rsidRDefault="00157D20" w:rsidP="00157D20">
      <w:pPr>
        <w:spacing w:after="0"/>
        <w:jc w:val="both"/>
        <w:rPr>
          <w:rFonts w:ascii="Times New Roman" w:hAnsi="Times New Roman" w:cs="Times New Roman"/>
          <w:color w:val="000000"/>
        </w:rPr>
      </w:pPr>
    </w:p>
    <w:p w:rsidR="00157D20" w:rsidRDefault="00157D20" w:rsidP="00157D20">
      <w:pPr>
        <w:spacing w:after="0"/>
        <w:jc w:val="both"/>
      </w:pPr>
      <w:r w:rsidRPr="00851910">
        <w:rPr>
          <w:rFonts w:ascii="Times New Roman" w:hAnsi="Times New Roman" w:cs="Times New Roman"/>
          <w:color w:val="000000"/>
        </w:rPr>
        <w:t>3.7. С забалансового счета 20 задолженность восстанавливается на балансовом учете в случае, если кредитор предъявил требование в отношении этой задолженности. Основание – Решение о восстановлении кредиторской задолженности (ф. 0510446).</w:t>
      </w:r>
    </w:p>
    <w:p w:rsidR="00B55FFA" w:rsidRDefault="00B55FFA" w:rsidP="00157D20">
      <w:pPr>
        <w:spacing w:after="0"/>
      </w:pPr>
    </w:p>
    <w:sectPr w:rsidR="00B55FFA" w:rsidSect="003927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@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51C9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@SimSun" w:hAnsi="@SimSu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SimSun" w:hAnsi="@SimSun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@SimSun" w:hAnsi="@SimSun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@SimSun" w:hAnsi="@SimSun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@SimSun" w:hAnsi="@SimSun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@SimSun" w:hAnsi="@SimSun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@SimSun" w:hAnsi="@SimSun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@SimSun" w:hAnsi="@SimSun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@SimSun" w:hAnsi="@SimSun" w:hint="default"/>
        <w:sz w:val="20"/>
      </w:rPr>
    </w:lvl>
  </w:abstractNum>
  <w:abstractNum w:abstractNumId="1">
    <w:nsid w:val="1B7042E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@SimSun" w:hAnsi="@SimSu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SimSun" w:hAnsi="@SimSun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@SimSun" w:hAnsi="@SimSun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@SimSun" w:hAnsi="@SimSun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@SimSun" w:hAnsi="@SimSun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@SimSun" w:hAnsi="@SimSun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@SimSun" w:hAnsi="@SimSun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@SimSun" w:hAnsi="@SimSun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@SimSun" w:hAnsi="@SimSun" w:hint="default"/>
        <w:sz w:val="20"/>
      </w:rPr>
    </w:lvl>
  </w:abstractNum>
  <w:abstractNum w:abstractNumId="2">
    <w:nsid w:val="1F692A2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@SimSun" w:hAnsi="@SimSu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SimSun" w:hAnsi="@SimSun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@SimSun" w:hAnsi="@SimSun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@SimSun" w:hAnsi="@SimSun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@SimSun" w:hAnsi="@SimSun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@SimSun" w:hAnsi="@SimSun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@SimSun" w:hAnsi="@SimSun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@SimSun" w:hAnsi="@SimSun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@SimSun" w:hAnsi="@SimSun" w:hint="default"/>
        <w:sz w:val="20"/>
      </w:rPr>
    </w:lvl>
  </w:abstractNum>
  <w:abstractNum w:abstractNumId="3">
    <w:nsid w:val="34FE260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@SimSun" w:hAnsi="@SimSu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SimSun" w:hAnsi="@SimSun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@SimSun" w:hAnsi="@SimSun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@SimSun" w:hAnsi="@SimSun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@SimSun" w:hAnsi="@SimSun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@SimSun" w:hAnsi="@SimSun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@SimSun" w:hAnsi="@SimSun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@SimSun" w:hAnsi="@SimSun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@SimSun" w:hAnsi="@SimSun" w:hint="default"/>
        <w:sz w:val="20"/>
      </w:rPr>
    </w:lvl>
  </w:abstractNum>
  <w:abstractNum w:abstractNumId="4">
    <w:nsid w:val="41AB11D3"/>
    <w:multiLevelType w:val="hybridMultilevel"/>
    <w:tmpl w:val="E98C2110"/>
    <w:lvl w:ilvl="0" w:tplc="B972C9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>
    <w:nsid w:val="5F85364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@SimSun" w:hAnsi="@SimSu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SimSun" w:hAnsi="@SimSun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@SimSun" w:hAnsi="@SimSun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@SimSun" w:hAnsi="@SimSun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@SimSun" w:hAnsi="@SimSun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@SimSun" w:hAnsi="@SimSun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@SimSun" w:hAnsi="@SimSun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@SimSun" w:hAnsi="@SimSun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@SimSun" w:hAnsi="@SimSun" w:hint="default"/>
        <w:sz w:val="2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characterSpacingControl w:val="doNotCompress"/>
  <w:compat>
    <w:useFELayout/>
  </w:compat>
  <w:rsids>
    <w:rsidRoot w:val="00F94862"/>
    <w:rsid w:val="000C7DB8"/>
    <w:rsid w:val="00157D20"/>
    <w:rsid w:val="00187561"/>
    <w:rsid w:val="0039270F"/>
    <w:rsid w:val="00394896"/>
    <w:rsid w:val="00427C63"/>
    <w:rsid w:val="004C4E2E"/>
    <w:rsid w:val="005E56F7"/>
    <w:rsid w:val="00A03BAA"/>
    <w:rsid w:val="00B55FFA"/>
    <w:rsid w:val="00F948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7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7D20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57D20"/>
    <w:pPr>
      <w:spacing w:before="100" w:beforeAutospacing="1" w:after="100" w:afterAutospacing="1" w:line="240" w:lineRule="auto"/>
    </w:pPr>
    <w:rPr>
      <w:rFonts w:ascii="@SimSun" w:eastAsia="@SimSun" w:hAnsi="@SimSun" w:cs="@SimSu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4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883</Words>
  <Characters>5034</Characters>
  <Application>Microsoft Office Word</Application>
  <DocSecurity>0</DocSecurity>
  <Lines>41</Lines>
  <Paragraphs>11</Paragraphs>
  <ScaleCrop>false</ScaleCrop>
  <Company>Grizli777</Company>
  <LinksUpToDate>false</LinksUpToDate>
  <CharactersWithSpaces>5906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2024-05-30T08:46:00Z</dcterms:created>
  <dcterms:modified xsi:type="dcterms:W3CDTF">2024-07-29T09:28:00Z</dcterms:modified>
</cp:coreProperties>
</file>